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893065" cy="230245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3065" cy="23024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Tuesday, November 9th, 2021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Via Zoom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starts at 6:30 pm </w:t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attendance: Ashley Gibson, Jackie Cooper, Lisa Fernandez, Nicholas Griffiths, Rebecca Koerschner, Michael Horecki, Dave Makovec, George Ermert, Neil Dinndorf</w:t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Absent: Samantha Castro, Grant Roeming, Josh Grotheer, Mary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Approval of </w:t>
      </w:r>
      <w:r w:rsidDel="00000000" w:rsidR="00000000" w:rsidRPr="00000000">
        <w:rPr>
          <w:strike w:val="1"/>
          <w:sz w:val="28"/>
          <w:szCs w:val="28"/>
          <w:rtl w:val="0"/>
        </w:rPr>
        <w:t xml:space="preserve">July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September meeting m</w:t>
        </w:r>
      </w:hyperlink>
      <w:hyperlink r:id="rId8">
        <w:r w:rsidDel="00000000" w:rsidR="00000000" w:rsidRPr="00000000">
          <w:rPr>
            <w:i w:val="0"/>
            <w:smallCaps w:val="0"/>
            <w:strike w:val="0"/>
            <w:color w:val="1155cc"/>
            <w:sz w:val="28"/>
            <w:szCs w:val="28"/>
            <w:u w:val="single"/>
            <w:vertAlign w:val="baseline"/>
            <w:rtl w:val="0"/>
          </w:rPr>
          <w:t xml:space="preserve">inutes</w:t>
        </w:r>
      </w:hyperlink>
      <w:r w:rsidDel="00000000" w:rsidR="00000000" w:rsidRPr="00000000">
        <w:rPr>
          <w:sz w:val="28"/>
          <w:szCs w:val="28"/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Annual meeting minutes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sz w:val="28"/>
          <w:szCs w:val="28"/>
          <w:rtl w:val="0"/>
        </w:rPr>
        <w:t xml:space="preserve">6:36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&amp; review follow ups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—J</w:t>
      </w:r>
      <w:r w:rsidDel="00000000" w:rsidR="00000000" w:rsidRPr="00000000">
        <w:rPr>
          <w:sz w:val="28"/>
          <w:szCs w:val="28"/>
          <w:rtl w:val="0"/>
        </w:rPr>
        <w:t xml:space="preserve">ackie</w:t>
        <w:tab/>
        <w:t xml:space="preserve">   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Action items (September Meeting)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Replace signs for Food Truck night; Ashley recommends additional signs for Halloween Night, etc. [Ashley and Neil are planning to order new signs; order has been canceled twice; will get done in 2022]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Reorder envelopes for membership [Michael working on the formatting to get quote from printer]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Membership list - need to compare to Mailchimp list (Jackie has volunteered to do this - Neil will send information to Jackie as to what is needed, etc.) [Per Rebecca - just add emails to list; Nicholas - could get emails from block captains, will send to Jackie to add; Jackie recommended sending a “welcome to the list” email and making sure people know they can unsubscribe]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Under budget on ad revenue, only rec’d from MG&amp;E (Neil will follow up with Josh) [Neil - another has come in, still need to follow up with Josh]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Motion to approve Sept minutes, Neil. 2nd from Michael.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President’s report - Ashley</w:t>
        <w:tab/>
        <w:tab/>
        <w:tab/>
        <w:tab/>
        <w:tab/>
        <w:tab/>
        <w:tab/>
        <w:tab/>
        <w:tab/>
        <w:t xml:space="preserve">6:40</w:t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Beers with the Board - complete the poll (will be indoors)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Christmas Party - George: would the Beers with the Board serve as the neighborhood Christmas/Holiday party? Ashley liked this idea.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Redistricting - Arbor Hills has been moved from District 14 to District 10 per recent Common Council vote (little time for us to give feedback once we heard about this change); will not move until next election; 3 current alders will be located in new District 10, no existing alder in District 14; Sherri Carter plans to run for District 10, huge advocate for Arbor Hills (former AHNA President)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Events Coordinator - two members interested; most likely will be co-coordinators; good idea due to large amount of work and number of events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Training of new members will happen soon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Newsletter designer has moved out of neighborhood and will continue for next newsletter and possibly next two, but we need to find a new designer;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ACTION ITEM</w:t>
      </w:r>
      <w:r w:rsidDel="00000000" w:rsidR="00000000" w:rsidRPr="00000000">
        <w:rPr>
          <w:sz w:val="28"/>
          <w:szCs w:val="28"/>
          <w:rtl w:val="0"/>
        </w:rPr>
        <w:t xml:space="preserve">: advertise in next newsletter that we are looking for a new designer (Michael)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Annual meeting follow up - ran well, but low turnout; next year we need to put out signs and advertise much more; Neil - would be nice to have a reception or way for people to mingle/chat before/after; George - not many in attendance who were not on the board - need to be in person to get engagement and memberships.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Budget </w:t>
      </w: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Neil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6:57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2021 members 172, new 19, non-renewal 37 (just short of 175 goal)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2022 membership goal remains the same (175)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Balances: Checking $994.35, Savings $7,723.39, PayPal $175.91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Budget: running just about right at budget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few ad payments outstanding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expenses on target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net income should be slightly positive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Rebecca: Are we doing the holiday lights competition again? (previously, winner got electric bill paid for one month; Neil says budget would allow)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ACTION ITEM: Rebecca to create language for this competition to include in newsletter (expect next one mid-December) and send via email (due to late newsletter - just want people to know about it asap); Neil to add to budget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Question from George - are we going to get the outstanding ad payments? (Neil emailing Josh for an update); should still have budget for holiday light winner payment if ad payments are received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Question from George - grants; our income is not reflective of what we used to have due to an increase in events and does not allow for grants; what can we do? Neil - can we get someone to sponsor events (ex. 4th of July party); Jackie asked about membership levels, George wonders if we increase dues since we have been at $20 for a long time; Nicholas - think a membership push to get more members vs. increasing the membership fee, have “booths” at our events to get more members; Ashley - membership “value”, for example higher member level gets paper copy of newsletter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ACTION ITEM</w:t>
      </w:r>
      <w:r w:rsidDel="00000000" w:rsidR="00000000" w:rsidRPr="00000000">
        <w:rPr>
          <w:sz w:val="28"/>
          <w:szCs w:val="28"/>
          <w:rtl w:val="0"/>
        </w:rPr>
        <w:t xml:space="preserve">: sub committee to look into this in more detail and come back to board with recommendation (before/early 2022) [Mary as Treasurer, Jackie membership list,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George - will lead</w:t>
      </w:r>
      <w:r w:rsidDel="00000000" w:rsidR="00000000" w:rsidRPr="00000000">
        <w:rPr>
          <w:sz w:val="28"/>
          <w:szCs w:val="28"/>
          <w:rtl w:val="0"/>
        </w:rPr>
        <w:t xml:space="preserve">, Nicholas] [Neil will check on numbers of autorenewals and report to sub group; add to invite for first meeting]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Events - Samantha (absent)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7:16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Halloween parade was successful, truck-or-treat only had 1 or 2 vehicles (need to maybe advertise or get more participation) [Photos coming]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Neil recommended letting homeowners near park know more about the event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Holiday Lights competition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Samantha/Ashley Working on next coordinator(s)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Newsletter - Michael</w:t>
        <w:tab/>
        <w:tab/>
        <w:tab/>
        <w:tab/>
        <w:tab/>
        <w:tab/>
        <w:tab/>
        <w:tab/>
        <w:tab/>
        <w:tab/>
        <w:t xml:space="preserve">7:19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Newsletters are getting delivered right now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Emails sent out for content gathering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One large packet (90-100) have not been picked up/delivered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Communication committee should meet to discuss this bottleneck and communication going forward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ACTION ITEM</w:t>
      </w:r>
      <w:r w:rsidDel="00000000" w:rsidR="00000000" w:rsidRPr="00000000">
        <w:rPr>
          <w:sz w:val="28"/>
          <w:szCs w:val="28"/>
          <w:rtl w:val="0"/>
        </w:rPr>
        <w:t xml:space="preserve">: communication committee meeting: Michael will lead, Rebecca, Ashley, Lisa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EOY Wrap-Up/2022 Goal Setting - All </w:t>
        <w:tab/>
        <w:tab/>
        <w:tab/>
        <w:tab/>
        <w:tab/>
        <w:tab/>
        <w:tab/>
        <w:tab/>
        <w:t xml:space="preserve">7:23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ACTION ITEM</w:t>
      </w:r>
      <w:r w:rsidDel="00000000" w:rsidR="00000000" w:rsidRPr="00000000">
        <w:rPr>
          <w:sz w:val="28"/>
          <w:szCs w:val="28"/>
          <w:rtl w:val="0"/>
        </w:rPr>
        <w:t xml:space="preserve">: Ashley - send to board poll for meeting time and dates for 2022 meetings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Jackie - new website by end of 2022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Rebecca - improve communication timeliness regarding events (especially)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George - increase membership to 200+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Michael - get newsletters out on time, how can we as a neighborhood introduce ourselves to all the political players to make sure we are in the conversations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Lisa - see the association make financial donations or grants to organizations or others in our community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Dave (“retiring”) - see annual meeting become more of an event like in the past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Nicholas - increase membership, 100% distribution of newsletters (last vacant block captain position filled!)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Neil (“retiring”) - return and continuation of opportunities for engagement (ice cream socials, block parties, etc.); membership drives at events with Square reader, etc. (people walking around perhaps)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Ashley -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neighborhood goal: back-to-the-basics - we have a beautiful newsletter, we have a web of block captains, but there is a disconnect; executing better with what we are doing (focus on what we know and do it really really well)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board goal: make it fun again (“burger &amp; a beer with neighbors!”), Zoom takes away a lot of the fun stuff; balance convenience of zoom with the benefit of in-person “fun”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Adjourn (motion, Michael; 2nd, Neil)</w:t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7:35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I3wSq4mMQhlxBZ8s_dCaKGV0VFhAFFh3kxRJv2MMeIQ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document/d/1sl8JjU3hgSrCcI_5DeTHVIfa8-YgBBgHAd10YL2jncM/edit?usp=sharing" TargetMode="External"/><Relationship Id="rId8" Type="http://schemas.openxmlformats.org/officeDocument/2006/relationships/hyperlink" Target="https://docs.google.com/document/d/1sl8JjU3hgSrCcI_5DeTHVIfa8-YgBBgHAd10YL2jncM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